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EBC4A2D" w14:textId="77777777" w:rsidR="00845B20" w:rsidRDefault="00845B20" w:rsidP="00845B20">
      <w:pPr>
        <w:pStyle w:val="Pagrindinistekstas"/>
        <w:ind w:firstLine="0"/>
        <w:jc w:val="center"/>
        <w:rPr>
          <w:rFonts w:ascii="Arial" w:hAnsi="Arial" w:cs="Arial"/>
          <w:b/>
          <w:bCs/>
          <w:iCs/>
          <w:sz w:val="22"/>
          <w:szCs w:val="22"/>
        </w:rPr>
      </w:pPr>
      <w:r w:rsidRPr="007C4BF1">
        <w:rPr>
          <w:rFonts w:ascii="Arial" w:hAnsi="Arial" w:cs="Arial"/>
          <w:b/>
          <w:bCs/>
          <w:iCs/>
          <w:sz w:val="22"/>
          <w:szCs w:val="22"/>
        </w:rPr>
        <w:t>MAGISTRALINIO KELIO A1 VILNIUS–KAUNAS–KLAIPĖDA RUOŽO NUO 36,6 IKI 36,9 KM, TIES VIEVIU, REKONSTRAVIMAS ĮRENGIANT TRIUKŠMO UŽTVARĄ</w:t>
      </w:r>
    </w:p>
    <w:p w14:paraId="4E9DBFF3" w14:textId="77777777" w:rsidR="00C14654" w:rsidRDefault="00C14654" w:rsidP="00E81238">
      <w:pPr>
        <w:pStyle w:val="Pagrindinistekstas"/>
        <w:ind w:firstLine="0"/>
        <w:jc w:val="center"/>
        <w:rPr>
          <w:rFonts w:ascii="Arial" w:hAnsi="Arial" w:cs="Arial"/>
          <w:b/>
          <w:sz w:val="22"/>
        </w:rPr>
      </w:pPr>
    </w:p>
    <w:p w14:paraId="1AAA2126" w14:textId="6439293C" w:rsidR="00E81238" w:rsidRPr="00E81238" w:rsidRDefault="00354AB0"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7524C104" w:rsidR="009D7CA8" w:rsidRPr="004C63B9" w:rsidRDefault="00554611" w:rsidP="0013301E">
            <w:pPr>
              <w:suppressAutoHyphens/>
              <w:rPr>
                <w:rFonts w:ascii="Arial" w:hAnsi="Arial" w:cs="Arial"/>
                <w:sz w:val="22"/>
                <w:szCs w:val="22"/>
              </w:rPr>
            </w:pPr>
            <w:r>
              <w:rPr>
                <w:rFonts w:ascii="Arial" w:hAnsi="Arial" w:cs="Arial"/>
              </w:rPr>
              <w:t>Papildoma statinio garantinio termino trukmė metais</w:t>
            </w:r>
            <w:r w:rsidR="00FC3D82" w:rsidRPr="00FC3D82">
              <w:rPr>
                <w:rFonts w:ascii="Arial" w:hAnsi="Arial" w:cs="Arial"/>
              </w:rPr>
              <w:t xml:space="preserve">, </w:t>
            </w:r>
            <w:r w:rsidR="00961167">
              <w:rPr>
                <w:rFonts w:ascii="Arial" w:hAnsi="Arial" w:cs="Arial"/>
              </w:rPr>
              <w:t>T</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31CFE03" w14:textId="7E30AF20" w:rsidR="003D43F0" w:rsidRDefault="00D7721A" w:rsidP="00E81238">
      <w:pPr>
        <w:pStyle w:val="Pagrindinistekstas"/>
        <w:ind w:firstLine="0"/>
        <w:rPr>
          <w:rFonts w:ascii="Arial" w:hAnsi="Arial" w:cs="Arial"/>
          <w:sz w:val="22"/>
          <w:szCs w:val="22"/>
        </w:rPr>
      </w:pPr>
      <w:r w:rsidRPr="00D7721A">
        <w:rPr>
          <w:rFonts w:ascii="Arial" w:hAnsi="Arial" w:cs="Arial"/>
          <w:sz w:val="22"/>
          <w:szCs w:val="22"/>
        </w:rPr>
        <w:t>* SPS priedas Nr. 23</w:t>
      </w:r>
    </w:p>
    <w:p w14:paraId="2AF55F8E" w14:textId="77777777" w:rsidR="00D7721A" w:rsidRPr="00E81238" w:rsidRDefault="00D7721A"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C822FDE" w:rsidR="00E81238" w:rsidRPr="000A075F" w:rsidRDefault="00845B20" w:rsidP="00BB353A">
            <w:pPr>
              <w:jc w:val="center"/>
              <w:rPr>
                <w:rFonts w:ascii="Arial" w:hAnsi="Arial" w:cs="Arial"/>
                <w:b/>
                <w:bCs/>
                <w:i/>
                <w:iCs/>
                <w:sz w:val="22"/>
                <w:szCs w:val="22"/>
              </w:rPr>
            </w:pPr>
            <w:r w:rsidRPr="007C4BF1">
              <w:rPr>
                <w:rFonts w:ascii="Arial" w:hAnsi="Arial" w:cs="Arial"/>
                <w:b/>
                <w:bCs/>
                <w:i/>
                <w:sz w:val="22"/>
                <w:szCs w:val="22"/>
              </w:rPr>
              <w:t>Magistralinio kelio A1 Vilnius–Kaunas–Klaipėda ruožo nuo 36,6 iki 36,9 km, ties Vieviu, rekonstravimas įrengiant triukšmo užtvarą</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1506230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6001B8D3"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EF06F7">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1F582DD7"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354AB0">
        <w:rPr>
          <w:rFonts w:ascii="Arial" w:eastAsia="Calibri" w:hAnsi="Arial" w:cs="Arial"/>
          <w:i/>
          <w:iCs/>
          <w:sz w:val="22"/>
          <w:szCs w:val="22"/>
        </w:rPr>
        <w:t>DKŽ</w:t>
      </w:r>
      <w:r w:rsidR="001358BC" w:rsidRPr="00354AB0">
        <w:rPr>
          <w:rFonts w:ascii="Arial" w:eastAsia="Calibri" w:hAnsi="Arial" w:cs="Arial"/>
          <w:i/>
          <w:iCs/>
          <w:sz w:val="22"/>
          <w:szCs w:val="22"/>
        </w:rPr>
        <w:t> </w:t>
      </w:r>
      <w:r w:rsidR="00B45C08" w:rsidRPr="00354AB0">
        <w:rPr>
          <w:rFonts w:ascii="Arial" w:eastAsia="Calibri" w:hAnsi="Arial" w:cs="Arial"/>
          <w:i/>
          <w:iCs/>
          <w:sz w:val="22"/>
          <w:szCs w:val="22"/>
        </w:rPr>
        <w:t>ir</w:t>
      </w:r>
      <w:r w:rsidR="001358BC" w:rsidRPr="00354AB0">
        <w:rPr>
          <w:rFonts w:ascii="Arial" w:eastAsia="Calibri" w:hAnsi="Arial" w:cs="Arial"/>
          <w:i/>
          <w:iCs/>
          <w:sz w:val="22"/>
          <w:szCs w:val="22"/>
        </w:rPr>
        <w:t> </w:t>
      </w:r>
      <w:r w:rsidR="00B45C08" w:rsidRPr="00354AB0">
        <w:rPr>
          <w:rFonts w:ascii="Arial" w:eastAsia="Calibri" w:hAnsi="Arial" w:cs="Arial"/>
          <w:i/>
          <w:iCs/>
          <w:sz w:val="22"/>
          <w:szCs w:val="22"/>
        </w:rPr>
        <w:t>santrauka_</w:t>
      </w:r>
      <w:r w:rsidR="00845B20" w:rsidRPr="00354AB0">
        <w:rPr>
          <w:rFonts w:ascii="Arial" w:eastAsia="Calibri" w:hAnsi="Arial" w:cs="Arial"/>
          <w:i/>
          <w:iCs/>
          <w:sz w:val="22"/>
          <w:szCs w:val="22"/>
        </w:rPr>
        <w:t>A</w:t>
      </w:r>
      <w:r w:rsidR="00BD6DBB" w:rsidRPr="00354AB0">
        <w:rPr>
          <w:rFonts w:ascii="Arial" w:eastAsia="Calibri" w:hAnsi="Arial" w:cs="Arial"/>
          <w:i/>
          <w:iCs/>
          <w:sz w:val="22"/>
          <w:szCs w:val="22"/>
        </w:rPr>
        <w:t>1</w:t>
      </w:r>
      <w:r w:rsidR="00354AB0" w:rsidRPr="00354AB0">
        <w:rPr>
          <w:rFonts w:ascii="Arial" w:eastAsia="Calibri" w:hAnsi="Arial" w:cs="Arial"/>
          <w:i/>
          <w:iCs/>
          <w:sz w:val="22"/>
          <w:szCs w:val="22"/>
        </w:rPr>
        <w:t xml:space="preserve"> </w:t>
      </w:r>
      <w:r w:rsidR="00BD6DBB" w:rsidRPr="00354AB0">
        <w:rPr>
          <w:rFonts w:ascii="Arial" w:eastAsia="Calibri" w:hAnsi="Arial" w:cs="Arial"/>
          <w:i/>
          <w:iCs/>
          <w:sz w:val="22"/>
          <w:szCs w:val="22"/>
        </w:rPr>
        <w:t>_36 6_36 9</w:t>
      </w:r>
      <w:r w:rsidR="00354AB0" w:rsidRPr="00354AB0">
        <w:rPr>
          <w:rFonts w:ascii="Arial" w:eastAsia="Calibri" w:hAnsi="Arial" w:cs="Arial"/>
          <w:i/>
          <w:iCs/>
          <w:sz w:val="22"/>
          <w:szCs w:val="22"/>
        </w:rPr>
        <w:t xml:space="preserve"> km</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6D005C" w14:textId="77777777" w:rsidR="00070810" w:rsidRDefault="00070810" w:rsidP="00E81238">
      <w:pPr>
        <w:pStyle w:val="Pagrindinistekstas"/>
        <w:rPr>
          <w:rFonts w:ascii="Arial" w:hAnsi="Arial" w:cs="Arial"/>
          <w:sz w:val="22"/>
          <w:szCs w:val="22"/>
        </w:rPr>
      </w:pPr>
    </w:p>
    <w:p w14:paraId="1895607C" w14:textId="77777777" w:rsidR="00070810" w:rsidRDefault="00070810" w:rsidP="00E81238">
      <w:pPr>
        <w:pStyle w:val="Pagrindinistekstas"/>
        <w:rPr>
          <w:rFonts w:ascii="Arial" w:hAnsi="Arial" w:cs="Arial"/>
          <w:sz w:val="22"/>
          <w:szCs w:val="22"/>
        </w:rPr>
      </w:pPr>
    </w:p>
    <w:p w14:paraId="52208C4E" w14:textId="77777777" w:rsidR="00070810" w:rsidRDefault="00070810" w:rsidP="00E81238">
      <w:pPr>
        <w:pStyle w:val="Pagrindinistekstas"/>
        <w:rPr>
          <w:rFonts w:ascii="Arial" w:hAnsi="Arial" w:cs="Arial"/>
          <w:sz w:val="22"/>
          <w:szCs w:val="22"/>
        </w:rPr>
      </w:pPr>
    </w:p>
    <w:p w14:paraId="379B3786" w14:textId="77777777" w:rsidR="00070810" w:rsidRDefault="00070810" w:rsidP="00E81238">
      <w:pPr>
        <w:pStyle w:val="Pagrindinistekstas"/>
        <w:rPr>
          <w:rFonts w:ascii="Arial" w:hAnsi="Arial" w:cs="Arial"/>
          <w:sz w:val="22"/>
          <w:szCs w:val="22"/>
        </w:rPr>
      </w:pPr>
    </w:p>
    <w:p w14:paraId="608A2A0C" w14:textId="77777777" w:rsidR="00070810" w:rsidRDefault="00070810"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23E2609B" w14:textId="77777777" w:rsidR="00C14654" w:rsidRDefault="00C14654" w:rsidP="00E81238">
      <w:pPr>
        <w:pStyle w:val="Pagrindinistekstas"/>
        <w:ind w:firstLine="0"/>
        <w:rPr>
          <w:rFonts w:ascii="Arial" w:hAnsi="Arial" w:cs="Arial"/>
          <w:sz w:val="22"/>
          <w:szCs w:val="22"/>
        </w:rPr>
      </w:pPr>
    </w:p>
    <w:p w14:paraId="68767198" w14:textId="77777777" w:rsidR="00C14654" w:rsidRDefault="00C14654" w:rsidP="00E81238">
      <w:pPr>
        <w:pStyle w:val="Pagrindinistekstas"/>
        <w:ind w:firstLine="0"/>
        <w:rPr>
          <w:rFonts w:ascii="Arial" w:hAnsi="Arial" w:cs="Arial"/>
          <w:sz w:val="22"/>
          <w:szCs w:val="22"/>
        </w:rPr>
      </w:pPr>
    </w:p>
    <w:p w14:paraId="0A5478F5" w14:textId="77777777" w:rsidR="00C14654" w:rsidRPr="00E81238" w:rsidRDefault="00C14654"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1045C" w14:textId="77777777" w:rsidR="007A0C39" w:rsidRDefault="007A0C39" w:rsidP="00BE5C44">
      <w:r>
        <w:separator/>
      </w:r>
    </w:p>
  </w:endnote>
  <w:endnote w:type="continuationSeparator" w:id="0">
    <w:p w14:paraId="52BA2658" w14:textId="77777777" w:rsidR="007A0C39" w:rsidRDefault="007A0C39"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89226" w14:textId="77777777" w:rsidR="007A0C39" w:rsidRDefault="007A0C39" w:rsidP="00BE5C44">
      <w:r>
        <w:separator/>
      </w:r>
    </w:p>
  </w:footnote>
  <w:footnote w:type="continuationSeparator" w:id="0">
    <w:p w14:paraId="11D53129" w14:textId="77777777" w:rsidR="007A0C39" w:rsidRDefault="007A0C39"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0810"/>
    <w:rsid w:val="00072DBD"/>
    <w:rsid w:val="00077E76"/>
    <w:rsid w:val="000A075F"/>
    <w:rsid w:val="000C1049"/>
    <w:rsid w:val="000F58D6"/>
    <w:rsid w:val="001358BC"/>
    <w:rsid w:val="001600EB"/>
    <w:rsid w:val="001736B5"/>
    <w:rsid w:val="00185DFF"/>
    <w:rsid w:val="001D5090"/>
    <w:rsid w:val="002000FB"/>
    <w:rsid w:val="00224B1B"/>
    <w:rsid w:val="00236F76"/>
    <w:rsid w:val="00256FAB"/>
    <w:rsid w:val="0026016C"/>
    <w:rsid w:val="003134E8"/>
    <w:rsid w:val="003151FD"/>
    <w:rsid w:val="00347059"/>
    <w:rsid w:val="003547C8"/>
    <w:rsid w:val="00354AB0"/>
    <w:rsid w:val="00357B69"/>
    <w:rsid w:val="003615E7"/>
    <w:rsid w:val="0037245B"/>
    <w:rsid w:val="003D43F0"/>
    <w:rsid w:val="00401A59"/>
    <w:rsid w:val="00443168"/>
    <w:rsid w:val="00444455"/>
    <w:rsid w:val="00446AD5"/>
    <w:rsid w:val="004C63B9"/>
    <w:rsid w:val="0054139D"/>
    <w:rsid w:val="00542245"/>
    <w:rsid w:val="00554611"/>
    <w:rsid w:val="00561C4F"/>
    <w:rsid w:val="0057000B"/>
    <w:rsid w:val="005C252E"/>
    <w:rsid w:val="005C2FC7"/>
    <w:rsid w:val="00602F58"/>
    <w:rsid w:val="006166D1"/>
    <w:rsid w:val="00627922"/>
    <w:rsid w:val="00655A1F"/>
    <w:rsid w:val="00676223"/>
    <w:rsid w:val="00692917"/>
    <w:rsid w:val="006B619E"/>
    <w:rsid w:val="00716EAA"/>
    <w:rsid w:val="00747AF1"/>
    <w:rsid w:val="00751171"/>
    <w:rsid w:val="00764B9B"/>
    <w:rsid w:val="007A0C39"/>
    <w:rsid w:val="007A5C54"/>
    <w:rsid w:val="00801B42"/>
    <w:rsid w:val="0082040C"/>
    <w:rsid w:val="0083770E"/>
    <w:rsid w:val="00845B20"/>
    <w:rsid w:val="008921C8"/>
    <w:rsid w:val="008B2EE0"/>
    <w:rsid w:val="008D24DF"/>
    <w:rsid w:val="00961167"/>
    <w:rsid w:val="009A6D77"/>
    <w:rsid w:val="009C2991"/>
    <w:rsid w:val="009D09BA"/>
    <w:rsid w:val="009D6926"/>
    <w:rsid w:val="009D7CA8"/>
    <w:rsid w:val="00A21FDF"/>
    <w:rsid w:val="00A41EEB"/>
    <w:rsid w:val="00A4207D"/>
    <w:rsid w:val="00A7593B"/>
    <w:rsid w:val="00A93236"/>
    <w:rsid w:val="00AE1E07"/>
    <w:rsid w:val="00B04C4C"/>
    <w:rsid w:val="00B27717"/>
    <w:rsid w:val="00B45C08"/>
    <w:rsid w:val="00BB175B"/>
    <w:rsid w:val="00BB353A"/>
    <w:rsid w:val="00BD01C3"/>
    <w:rsid w:val="00BD6DBB"/>
    <w:rsid w:val="00BE5C44"/>
    <w:rsid w:val="00C0735D"/>
    <w:rsid w:val="00C10170"/>
    <w:rsid w:val="00C12879"/>
    <w:rsid w:val="00C14654"/>
    <w:rsid w:val="00C1736D"/>
    <w:rsid w:val="00C6567F"/>
    <w:rsid w:val="00CD2C69"/>
    <w:rsid w:val="00D04139"/>
    <w:rsid w:val="00D06256"/>
    <w:rsid w:val="00D259D7"/>
    <w:rsid w:val="00D7721A"/>
    <w:rsid w:val="00D850E2"/>
    <w:rsid w:val="00DB50BA"/>
    <w:rsid w:val="00DC1207"/>
    <w:rsid w:val="00E11E0C"/>
    <w:rsid w:val="00E45B21"/>
    <w:rsid w:val="00E6351B"/>
    <w:rsid w:val="00E73C06"/>
    <w:rsid w:val="00E81238"/>
    <w:rsid w:val="00E85B4F"/>
    <w:rsid w:val="00EA1403"/>
    <w:rsid w:val="00EF06F7"/>
    <w:rsid w:val="00F0004C"/>
    <w:rsid w:val="00F34133"/>
    <w:rsid w:val="00F51D52"/>
    <w:rsid w:val="00FB16B3"/>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C5EBF"/>
    <w:rsid w:val="0054139D"/>
    <w:rsid w:val="005C252E"/>
    <w:rsid w:val="00602F58"/>
    <w:rsid w:val="00655A1F"/>
    <w:rsid w:val="00716EAA"/>
    <w:rsid w:val="00747AF1"/>
    <w:rsid w:val="00751171"/>
    <w:rsid w:val="00764B9B"/>
    <w:rsid w:val="0082040C"/>
    <w:rsid w:val="009D09BA"/>
    <w:rsid w:val="00B04C4C"/>
    <w:rsid w:val="00B27717"/>
    <w:rsid w:val="00B90667"/>
    <w:rsid w:val="00B96C28"/>
    <w:rsid w:val="00C34E22"/>
    <w:rsid w:val="00C6567F"/>
    <w:rsid w:val="00D04139"/>
    <w:rsid w:val="00D82656"/>
    <w:rsid w:val="00E85B4F"/>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4034</Words>
  <Characters>2300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40</cp:revision>
  <dcterms:created xsi:type="dcterms:W3CDTF">2025-09-02T13:36:00Z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